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E4" w:rsidRDefault="00F565E4" w:rsidP="00F565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F565E4" w:rsidRDefault="00F565E4" w:rsidP="00F565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F565E4" w:rsidRDefault="00F565E4" w:rsidP="00F565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F565E4" w:rsidRDefault="00F565E4" w:rsidP="00F565E4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F565E4" w:rsidRPr="004F7AAE" w:rsidRDefault="00F565E4" w:rsidP="00F565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4F7AAE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 w:rsidRPr="004F7AAE">
        <w:rPr>
          <w:rFonts w:ascii="Times New Roman" w:eastAsia="Times New Roman" w:hAnsi="Times New Roman" w:cs="Times New Roman"/>
          <w:sz w:val="28"/>
          <w:szCs w:val="28"/>
        </w:rPr>
        <w:t>, 4 класс.</w:t>
      </w:r>
    </w:p>
    <w:p w:rsidR="00F565E4" w:rsidRDefault="00F565E4" w:rsidP="00F565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>Тема урока:</w:t>
      </w:r>
      <w:r w:rsidRPr="008C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71F">
        <w:rPr>
          <w:rFonts w:ascii="Times New Roman" w:hAnsi="Times New Roman" w:cs="Times New Roman"/>
          <w:bCs/>
          <w:color w:val="000000"/>
          <w:sz w:val="28"/>
          <w:szCs w:val="28"/>
        </w:rPr>
        <w:t>«Интеллектуальное ассорти».</w:t>
      </w:r>
    </w:p>
    <w:p w:rsidR="00F565E4" w:rsidRPr="004F7AAE" w:rsidRDefault="00F565E4" w:rsidP="00F565E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7AAE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обобщающий.</w:t>
      </w:r>
      <w:r w:rsidRPr="004F7A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65E4" w:rsidRDefault="00F565E4" w:rsidP="00F565E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F7A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F565E4" w:rsidRPr="00A5271F" w:rsidRDefault="00F565E4" w:rsidP="00F565E4">
      <w:pPr>
        <w:pStyle w:val="a3"/>
        <w:numPr>
          <w:ilvl w:val="0"/>
          <w:numId w:val="2"/>
        </w:numPr>
        <w:shd w:val="clear" w:color="auto" w:fill="FFFFFF"/>
        <w:ind w:right="400"/>
        <w:rPr>
          <w:rFonts w:ascii="Times New Roman" w:hAnsi="Times New Roman" w:cs="Times New Roman"/>
          <w:sz w:val="28"/>
          <w:szCs w:val="28"/>
        </w:rPr>
      </w:pPr>
      <w:r w:rsidRPr="00A5271F">
        <w:rPr>
          <w:rFonts w:ascii="Times New Roman" w:hAnsi="Times New Roman" w:cs="Times New Roman"/>
          <w:color w:val="000000"/>
          <w:sz w:val="28"/>
          <w:szCs w:val="28"/>
        </w:rPr>
        <w:t>Воспитание патриота, знающего и уважающего традиции своего Отечества:</w:t>
      </w:r>
    </w:p>
    <w:p w:rsidR="00F565E4" w:rsidRPr="00A5271F" w:rsidRDefault="00F565E4" w:rsidP="00F565E4">
      <w:pPr>
        <w:pStyle w:val="a3"/>
        <w:numPr>
          <w:ilvl w:val="0"/>
          <w:numId w:val="2"/>
        </w:numPr>
        <w:shd w:val="clear" w:color="auto" w:fill="FFFFFF"/>
        <w:ind w:right="400"/>
        <w:rPr>
          <w:rFonts w:ascii="Times New Roman" w:hAnsi="Times New Roman" w:cs="Times New Roman"/>
          <w:sz w:val="28"/>
          <w:szCs w:val="28"/>
        </w:rPr>
      </w:pPr>
      <w:r w:rsidRPr="00A5271F">
        <w:rPr>
          <w:rFonts w:ascii="Times New Roman" w:hAnsi="Times New Roman" w:cs="Times New Roman"/>
          <w:color w:val="000000"/>
          <w:sz w:val="28"/>
          <w:szCs w:val="28"/>
        </w:rPr>
        <w:t>Формирование у молодежи уважительного отношения к трудовым и ратным подвигам старшего поколения;</w:t>
      </w:r>
    </w:p>
    <w:p w:rsidR="00F565E4" w:rsidRPr="00A5271F" w:rsidRDefault="00F565E4" w:rsidP="00F565E4">
      <w:pPr>
        <w:pStyle w:val="a3"/>
        <w:numPr>
          <w:ilvl w:val="0"/>
          <w:numId w:val="2"/>
        </w:numPr>
        <w:shd w:val="clear" w:color="auto" w:fill="FFFFFF"/>
        <w:ind w:right="400"/>
        <w:rPr>
          <w:rFonts w:ascii="Times New Roman" w:hAnsi="Times New Roman" w:cs="Times New Roman"/>
          <w:sz w:val="28"/>
          <w:szCs w:val="28"/>
        </w:rPr>
      </w:pPr>
      <w:r w:rsidRPr="00A5271F">
        <w:rPr>
          <w:rFonts w:ascii="Times New Roman" w:hAnsi="Times New Roman" w:cs="Times New Roman"/>
          <w:color w:val="000000"/>
          <w:sz w:val="28"/>
          <w:szCs w:val="28"/>
        </w:rPr>
        <w:t>Укрепление единства и дружбы народов, проживающих на территории Краснодарского кран.</w:t>
      </w:r>
    </w:p>
    <w:p w:rsidR="00F565E4" w:rsidRPr="008C5B69" w:rsidRDefault="00F565E4" w:rsidP="00F565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>
        <w:rPr>
          <w:rFonts w:ascii="Times New Roman" w:eastAsia="Calibri" w:hAnsi="Times New Roman" w:cs="Times New Roman"/>
          <w:sz w:val="28"/>
          <w:szCs w:val="28"/>
        </w:rPr>
        <w:t>учебник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3-4 класс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Е. Н. Ерёменко, Н. М. Зыкина, Г. В. Шевченко ОИП</w:t>
      </w:r>
      <w:r>
        <w:rPr>
          <w:rFonts w:ascii="Times New Roman" w:eastAsia="Calibri" w:hAnsi="Times New Roman" w:cs="Times New Roman"/>
          <w:sz w:val="28"/>
          <w:szCs w:val="28"/>
        </w:rPr>
        <w:t>Ц «Перспективы образования» 2006</w:t>
      </w:r>
      <w:r w:rsidRPr="009549AB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A5271F">
        <w:rPr>
          <w:rFonts w:ascii="Times New Roman" w:eastAsia="Calibri" w:hAnsi="Times New Roman" w:cs="Times New Roman"/>
          <w:sz w:val="28"/>
          <w:szCs w:val="28"/>
        </w:rPr>
        <w:t xml:space="preserve">карта Краснодарского края, этикетки-подставки с названием команд, карточки-задания по различным конкурсам, презентация </w:t>
      </w:r>
      <w:proofErr w:type="spellStart"/>
      <w:r w:rsidRPr="00A5271F">
        <w:rPr>
          <w:rFonts w:ascii="Times New Roman" w:eastAsia="Calibri" w:hAnsi="Times New Roman" w:cs="Times New Roman"/>
          <w:sz w:val="28"/>
          <w:szCs w:val="28"/>
        </w:rPr>
        <w:t>Екатеринодара-Краснодара</w:t>
      </w:r>
      <w:proofErr w:type="spellEnd"/>
      <w:r w:rsidRPr="00A527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5E4" w:rsidRPr="009549AB" w:rsidRDefault="00F565E4" w:rsidP="00F565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49AB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комплекс.</w:t>
      </w:r>
    </w:p>
    <w:p w:rsidR="00F565E4" w:rsidRPr="009549AB" w:rsidRDefault="00F565E4" w:rsidP="00F565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F565E4" w:rsidRPr="00A5271F" w:rsidRDefault="00F565E4" w:rsidP="00F565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71F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F565E4" w:rsidRPr="00DC0497" w:rsidRDefault="00F565E4" w:rsidP="00F565E4">
      <w:pPr>
        <w:shd w:val="clear" w:color="auto" w:fill="FFFFFF"/>
        <w:ind w:left="400" w:right="400"/>
        <w:jc w:val="right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Кубань влекла нас плодородием. </w:t>
      </w:r>
    </w:p>
    <w:p w:rsidR="00F565E4" w:rsidRPr="00DC0497" w:rsidRDefault="00F565E4" w:rsidP="00F565E4">
      <w:pPr>
        <w:shd w:val="clear" w:color="auto" w:fill="FFFFFF"/>
        <w:ind w:left="400" w:right="400"/>
        <w:jc w:val="right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Безбрежьем, трав степных игрой. </w:t>
      </w:r>
    </w:p>
    <w:p w:rsidR="00F565E4" w:rsidRPr="00DC0497" w:rsidRDefault="00F565E4" w:rsidP="00F565E4">
      <w:pPr>
        <w:shd w:val="clear" w:color="auto" w:fill="FFFFFF"/>
        <w:ind w:left="400" w:right="400"/>
        <w:jc w:val="right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И мы ее назвали Родиной. </w:t>
      </w:r>
    </w:p>
    <w:p w:rsidR="00F565E4" w:rsidRPr="00DC0497" w:rsidRDefault="00F565E4" w:rsidP="00F565E4">
      <w:pPr>
        <w:shd w:val="clear" w:color="auto" w:fill="FFFFFF"/>
        <w:ind w:left="400" w:right="400"/>
        <w:jc w:val="right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Назвали матерью родной.</w:t>
      </w:r>
    </w:p>
    <w:p w:rsidR="00F565E4" w:rsidRDefault="00F565E4" w:rsidP="00F565E4">
      <w:pPr>
        <w:shd w:val="clear" w:color="auto" w:fill="FFFFFF"/>
        <w:ind w:left="400" w:right="4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Г. Н. Хохлов. </w:t>
      </w:r>
    </w:p>
    <w:p w:rsidR="00F565E4" w:rsidRPr="00A5271F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построение проекта урока.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Вводное слово учителя.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Сегодня мы проведем урок-игру «Интеллектуальное ассорти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«Ассорти» в переводе означает «специально подобранный, составленный из разных видов чего-нибудь»: наше «Ассорти» составляют 5 конкурсов: 1-ый - «Колесо истории». 2-ой - «Ой, да, Краснодарский край». 3-ий - «Кубанцы в годы Великой Отечественной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войны», 4-ый - «Казачья старина», 5-ый - «Радетели земли кубанской». Благодаря конкурсам мы пройдемся по славным страницам истории заселения и образования Краснодарского края, вспомним выдающихся людей и героев, защищавших нашу малую родину.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Класс делится на 3 команды, и выбираются капитаны. Команды вписывают название своей группы в этикетку-подставку. Учитель выписывает на доске название команд и чертит игровое табло с номерами конкурсов, для подсчета баллов.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1-ый конкурс. Разминка «Колесо истории»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Учитель: «Начинаем с 1-го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пакета заданий. В нем 15 вопросов. Капитан выбирает вопросы для участников группы, 5 вопросов на команду. Каждый отвечает за себя. За правильный ответ присуждается 2 балла. Участники других групп, будьте внимательны. Есть возможность заработать дополнительный балл ».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1) Казаки осваивали степные просторы к югу от Днепровских порогов, создавая свои укрепления, так называемые «сечи». Как называлась самое крупное укрепление казаков на Днепровских порогах?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(Запорожская. Сечь).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2) Что такое курень?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(Общее поселение, общее хозяйство и военная организация казаков).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3) Кто такой Игнат Некрасов?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(Атаман Игнат Некрасов в 1708 году привел значительный отряд казаков на Кубань)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4) Почему 17 век вошел в историю России как «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бунташный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»?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(Церковная реформа патриарха Никона по введению нового завета, привела к преследованию староверов, что вызвало недовольство народа. В этом веке было много восстаний.)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5) 10 июля 1774 года был подписан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Кючук-Кайнарджинский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между Россией и Турцией. В чем суть этого договора?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 России отходила крепость Азов и земли южнее (до р. Ей)).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6) В каком году был опубликован царский манифест о присоеди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нении Тамани и Кубанского Правобережья к России?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(8 апреля 1783 года)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7) Какой полководец возглавил Кубанский корпус в 1782 году по приказу Г.Потемкина? (А.В.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Суворов)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8) Какое важное для Кубани событие произошло в 1792 году?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(Черноморские казаки получив грамоту от Екатерины второй о пожаловании земель, пешим ходом и флотилией прибыли на Кубань)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9) Что вы знаете о кошевом атамане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З.Чепеги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1792 году атаман 3.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Чепега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привел отряд казаков к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Карасунскому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Куту, где было основано казачье поселение)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10) В каком году был основан город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Екатеринодар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1793 году на правом берегу Кубани в районе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Карасунского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Кута)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11) Каких казаков называли линейными? (Казаки,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служившие на Кавказской линии военных укреплений и станиц: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Прочноокопская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Устъ-Лабинская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Кавказская,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Темишбекская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др.)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12) Почему донских переселенцев на правобережье Кубани называли «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кнутобойцами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»?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 нежелание донских казаков после завершения службы поселиться на Кубани, их наказывали кнутами)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13) Сколько казачьих куреней было основано черноморцами при переселении на Кубань? (40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куреней-поселений, получивших названия станиц (Динская, Брюховецкая, Каневская и др.)).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14) Какой подвиг совершил вовремя русско-турецкой войны рядовой Архип Осипов?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(В1840 году в р-не Михайловского укрепления Архип Осипов взорвал пороховой склад вместе с собой и окружившими его врагами)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15)  В каком году А.С.Пушкин проезжал Кубанские земли?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1820 году).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2-ой конкурс. Домашнее задание «Ой, да, Краснодарский край».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Каждая команда получила опережающее задание по темам. Один из членов команды отчитывается о проделанной работе. Данный конкурс оценивается в 5 баллов.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Команда 1-ая готовила задание по теме «Кубань в начале 20-го века». В ней отражены страницы истории, когда Кубань становилась житницей России, формировала сельское хозяйство и промышленность.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Команда 2-ая работала над темой «Рождение нового мира», где необходимо было показать революционное движение и гражданскую войну на Кубани.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Команда 3-я получила тему «Время, вперёд»! В данной теме отражено административно территориальные устройства края до революции и после. В 1937 году 13 сентября наша Кубань получила статус - Краснодарский край.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3-ий конкурс. «Кубанцы в годы Великой Отечественной войны».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Капитаны команд выбирают карточку с 2-мя вопросами и коллективно обсуждают их. За правильный ответ присуждается 5 баллов.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1) Какой вклад в победу над фашистами внесли жители Кубани?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2) Когда и почему гитлеровцам удалось оккупировать территорию края?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3) В чём заключался «новый порядок», который оккупанты установили на Кубани?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4) Как шло освобождение Кубани от захватчиков? Где проходила «Голубая линия»? Что называли Малой землёй?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5) Кто из кубанцев на полях сражениях получили звания Герой Советского Союза?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6) Назовите защитников Родины живущих в вашей станице.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4-ый конкурс. «Казачья старина».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Этот конкурс проверит знания народных традиций, кубанский говор и культуру жителей Кубани. Мысленно окажемся в казачьей станице 19 века.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Наши капитаны становятся атаманами.</w:t>
      </w:r>
    </w:p>
    <w:p w:rsidR="00F565E4" w:rsidRPr="00DC0497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sz w:val="28"/>
          <w:szCs w:val="28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 этап конкурса - «Азбука атамана».</w:t>
      </w:r>
      <w:r w:rsidRPr="00DC04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Казаки говорили на особом кубанском диалекте. Он сохранился и в наши дни. Проверим, знакомы ли с ним наши атаманы. За пять слов, которые атаман быстро и верно «переведёт» присуждаем</w:t>
      </w:r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5 баллов.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1.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Люлька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(трубка для курения); 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Калюжа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(лужа);                    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Дробына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(лестница)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Человик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(муж);                         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Батрак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(наемный рабочий);  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Баз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хоздвор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3.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Горище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(чердак);                       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Торба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(мешок);                     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3. Вечерять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(ужинать)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Цыбуля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(лук);                             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Бобыль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(одинокий мужчина);      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4. Рушник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(полотенце)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5. Арба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(телега);                            5.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Кочет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(петух).                      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5. Черкеска (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длинныйкафтан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565E4" w:rsidRPr="00A5271F" w:rsidRDefault="00F565E4" w:rsidP="00F565E4">
      <w:pPr>
        <w:shd w:val="clear" w:color="auto" w:fill="FFFFFF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2-ой этап конкурса. «Казачий круг» коллективный.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Атаман выбирает карточку с вопросом, команда обсуждает. За правильный ответ 5 баллов.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1) Исследователь казачьего быта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А.Е.Берлизов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писал: «Как верным боевым другом дорожили казаки конем. Была поговорка «Сам в бричку запрягайся, а строевого коня не тронь», точно отражавшая то положение, которое занимал конь в казачьей семье. Казаки продавали коров, лишь бы купить лошадь получше. Рискуя жизнью, молодые казаки угоняли редчайших скакунов из табунов врага, чтобы пустить их в станичные табуны, повести от них племя».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Вопрос.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Почему было такое отношение к коню? Какую роль играл конь в</w:t>
      </w:r>
      <w:r w:rsidRPr="00DC04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жизни казака?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2) Как бы не жили казаки - бедно или богато, но в любой дореволюционной станице не было хаты без святого угла. Строили хату с восточной стороны, от угла, где в последствии располагался домашний иконостас. Здесь располагались книги: Библия, Евангелие, молитвенники. Родители, провожая казака на службу благословляли молодого воина иконой - образ Сына Божьего и Иисуса Христа. Святой угол иногда называли царским. В этом углу хранилась шкатулка с наградами и походной иконкой, побывавшей с казаком на службе.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Вопрос:</w:t>
      </w:r>
    </w:p>
    <w:p w:rsidR="00F565E4" w:rsidRPr="00DC0497" w:rsidRDefault="00F565E4" w:rsidP="00F565E4">
      <w:pPr>
        <w:shd w:val="clear" w:color="auto" w:fill="FFFFFF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Какое значение имел святой угол в жизни казачества, что общего</w:t>
      </w:r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в значении понятий, «святой» и «царский» угол?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3) Подрастал казак, покупали ему коня, шашку с кинжалом, бурку, папаху. Шло обучение джигитовки. Должен был казак уметь поднимать на седло пешего, вдруг в бою друг -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односум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коня потеряет. А если ранят казака? Нужна помощь, чтобы умчать его из-под вражьего огня. Учились молодые казаки соскакивать с коня на полном ходу. И был у них девиз: «Честь дороже (______________)».</w:t>
      </w:r>
    </w:p>
    <w:p w:rsidR="00F565E4" w:rsidRPr="00DC0497" w:rsidRDefault="00F565E4" w:rsidP="00F565E4">
      <w:pPr>
        <w:shd w:val="clear" w:color="auto" w:fill="FFFFFF"/>
        <w:spacing w:after="0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Вопрос.</w:t>
      </w:r>
    </w:p>
    <w:p w:rsidR="00F565E4" w:rsidRPr="00DC0497" w:rsidRDefault="00F565E4" w:rsidP="00F565E4">
      <w:pPr>
        <w:shd w:val="clear" w:color="auto" w:fill="FFFFFF"/>
        <w:spacing w:after="0"/>
        <w:ind w:left="400" w:right="400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  <w:u w:val="single"/>
        </w:rPr>
        <w:t>Дороже чего для казака была честь?</w:t>
      </w:r>
    </w:p>
    <w:p w:rsidR="00F565E4" w:rsidRPr="00A5271F" w:rsidRDefault="00F565E4" w:rsidP="00F565E4">
      <w:pPr>
        <w:shd w:val="clear" w:color="auto" w:fill="FFFFFF"/>
        <w:spacing w:after="0"/>
        <w:ind w:left="400" w:right="4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7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5-ый конкурс «Радетели земли кубанской».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Каждая команда получает карточку с описанием достижений выдающихся личностей Кубани и должна угадать о ком идет речь. За правильный ответ присуждается 5 баллов.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1) Ученый-селекционер. Коренной кубанец. Автор высокоурожайных сортов озимой пшеницы, в том числе такого известного, как «безостая-1».В народе этого человека называли «хлебный батька». Дважды Герой Социалистического труда.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(П. П.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Лукъянеко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2) Коренной кубанец, родился в станице </w:t>
      </w:r>
      <w:proofErr w:type="spellStart"/>
      <w:r w:rsidRPr="00DC0497">
        <w:rPr>
          <w:rFonts w:ascii="Times New Roman" w:hAnsi="Times New Roman" w:cs="Times New Roman"/>
          <w:color w:val="000000"/>
          <w:sz w:val="28"/>
          <w:szCs w:val="28"/>
        </w:rPr>
        <w:t>Дядьковской</w:t>
      </w:r>
      <w:proofErr w:type="spellEnd"/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. Он собрал и сохранил для жителей Кубани и России тысячи казачьих песен. Бессменный руководитель Кубанского казачьего хора, музыкант, композитор.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(В.Г.Захарченко)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color w:val="000000"/>
          <w:sz w:val="28"/>
          <w:szCs w:val="28"/>
        </w:rPr>
        <w:t>3) Ученый - селекционер. Родился в Харьковской деревне. Трудовую деятельность начал в 1908 году в Екатерине даре преподавателем в сельскохозяйственной школе.</w:t>
      </w:r>
      <w:r w:rsidRPr="00DC0497">
        <w:rPr>
          <w:rFonts w:ascii="Times New Roman" w:hAnsi="Times New Roman" w:cs="Times New Roman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 высокоэффективную систему селекции семеноводство подсолнечника, автор более двадцати высокомасличных сортов этой культуры. </w:t>
      </w:r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(В. </w:t>
      </w:r>
      <w:proofErr w:type="spellStart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С.Пустовойт</w:t>
      </w:r>
      <w:proofErr w:type="spellEnd"/>
      <w:r w:rsidRPr="00DC0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F565E4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Итог урока.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DC04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>В конце урока учитель подводит итоги конкурса. Называется команда победитель. Учитель вручает символические медали 1, 2 и 3 места.</w:t>
      </w:r>
    </w:p>
    <w:p w:rsidR="00F565E4" w:rsidRPr="00DC0497" w:rsidRDefault="00F565E4" w:rsidP="00F565E4">
      <w:pPr>
        <w:shd w:val="clear" w:color="auto" w:fill="FFFFFF"/>
        <w:ind w:left="400" w:right="400"/>
        <w:jc w:val="both"/>
        <w:rPr>
          <w:rFonts w:ascii="Times New Roman" w:hAnsi="Times New Roman" w:cs="Times New Roman"/>
          <w:sz w:val="28"/>
          <w:szCs w:val="28"/>
        </w:rPr>
      </w:pPr>
      <w:r w:rsidRPr="006E675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Учитель:</w:t>
      </w:r>
      <w:r w:rsidRPr="00DC049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в форме игры вспомнили самые важные и значимые страницы истории своей малой родины, судьба которой, неразрывно связана с Россией. Хотелось бы, чтобы вы продолжили знакомство с краем, поэтому к следующему уроку нам необходимо разделиться на 7 групп, каждая группа получит конверт с домашним заданием по определенной национальности, а какой – решит жеребьевка. Следующий урок – урок-фестиваль, жду ваших выступлений!</w:t>
      </w:r>
    </w:p>
    <w:p w:rsidR="0099148A" w:rsidRDefault="0099148A"/>
    <w:sectPr w:rsidR="0099148A" w:rsidSect="0099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741"/>
    <w:multiLevelType w:val="hybridMultilevel"/>
    <w:tmpl w:val="473A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686E"/>
    <w:multiLevelType w:val="hybridMultilevel"/>
    <w:tmpl w:val="FFF4E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65E4"/>
    <w:rsid w:val="0099148A"/>
    <w:rsid w:val="00F5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E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565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1486</Words>
  <Characters>8471</Characters>
  <Application>Microsoft Office Word</Application>
  <DocSecurity>0</DocSecurity>
  <Lines>70</Lines>
  <Paragraphs>19</Paragraphs>
  <ScaleCrop>false</ScaleCrop>
  <Company>Microsoft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2015-02-26T20:36:00Z</dcterms:created>
  <dcterms:modified xsi:type="dcterms:W3CDTF">2015-02-26T20:36:00Z</dcterms:modified>
</cp:coreProperties>
</file>